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13130" w14:textId="292A5C7A" w:rsidR="00F04649" w:rsidRPr="00552CBA" w:rsidRDefault="00F04649" w:rsidP="00F04649">
      <w:pPr>
        <w:spacing w:before="0" w:after="0" w:line="240" w:lineRule="auto"/>
        <w:jc w:val="center"/>
        <w:rPr>
          <w:rFonts w:ascii="Tahoma" w:hAnsi="Tahoma" w:cs="Tahoma"/>
          <w:b/>
          <w:lang w:val="el-GR"/>
        </w:rPr>
      </w:pPr>
      <w:r w:rsidRPr="00552CBA">
        <w:rPr>
          <w:rFonts w:ascii="Tahoma" w:hAnsi="Tahoma" w:cs="Tahoma"/>
          <w:b/>
          <w:lang w:val="el-GR"/>
        </w:rPr>
        <w:t>Προσάρτημα Παραρτήματος Ι</w:t>
      </w:r>
    </w:p>
    <w:p w14:paraId="4E7EB4F2" w14:textId="77777777" w:rsidR="00F04649" w:rsidRDefault="00F04649" w:rsidP="00F04649">
      <w:pPr>
        <w:spacing w:before="0" w:after="0" w:line="240" w:lineRule="auto"/>
        <w:ind w:left="-567"/>
        <w:rPr>
          <w:rFonts w:ascii="Tahoma" w:hAnsi="Tahoma" w:cs="Tahoma"/>
          <w:lang w:val="el-GR"/>
        </w:rPr>
      </w:pPr>
    </w:p>
    <w:p w14:paraId="4718EFCE" w14:textId="592A8009" w:rsidR="00F04649" w:rsidRDefault="00F04649" w:rsidP="00F04649">
      <w:pPr>
        <w:spacing w:before="0" w:after="0" w:line="240" w:lineRule="auto"/>
        <w:ind w:left="-567"/>
        <w:rPr>
          <w:rFonts w:ascii="Tahoma" w:hAnsi="Tahoma" w:cs="Tahoma"/>
          <w:lang w:val="el-GR"/>
        </w:rPr>
      </w:pPr>
      <w:r w:rsidRPr="00552CBA">
        <w:rPr>
          <w:rFonts w:ascii="Tahoma" w:hAnsi="Tahoma" w:cs="Tahoma"/>
          <w:lang w:val="el-GR"/>
        </w:rPr>
        <w:t>Υπόδειγμα πίνακα οικονομικών στοιχείων από τα στοιχεία του οποίου προκύπτει η βαθμολογία των κριτηρίων  του φορέα</w:t>
      </w:r>
    </w:p>
    <w:p w14:paraId="22B484EF" w14:textId="77777777" w:rsidR="00F04649" w:rsidRPr="00552CBA" w:rsidRDefault="00F04649" w:rsidP="00F04649">
      <w:pPr>
        <w:spacing w:before="0" w:line="240" w:lineRule="auto"/>
        <w:jc w:val="center"/>
        <w:rPr>
          <w:rFonts w:ascii="Tahoma" w:hAnsi="Tahoma" w:cs="Tahoma"/>
          <w:b/>
          <w:bCs/>
          <w:lang w:val="el-GR"/>
        </w:rPr>
      </w:pPr>
      <w:r w:rsidRPr="00552CBA">
        <w:rPr>
          <w:rFonts w:ascii="Tahoma" w:hAnsi="Tahoma" w:cs="Tahoma"/>
          <w:b/>
          <w:bCs/>
          <w:lang w:val="el-GR"/>
        </w:rPr>
        <w:t>ΣΥΝΟΠΤΙΚΟΣ ΙΣΟΛΟΓΙΣΜΟΣ</w:t>
      </w:r>
    </w:p>
    <w:tbl>
      <w:tblPr>
        <w:tblStyle w:val="a3"/>
        <w:tblW w:w="1034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F04649" w:rsidRPr="008B1837" w14:paraId="26F7AAAD" w14:textId="77777777" w:rsidTr="00F04649">
        <w:tc>
          <w:tcPr>
            <w:tcW w:w="2269" w:type="dxa"/>
          </w:tcPr>
          <w:p w14:paraId="025C892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3306B68C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 xml:space="preserve">Ποσά κλεισμένης </w:t>
            </w:r>
          </w:p>
          <w:p w14:paraId="2395EBBC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χρήσεως</w:t>
            </w:r>
          </w:p>
        </w:tc>
        <w:tc>
          <w:tcPr>
            <w:tcW w:w="2126" w:type="dxa"/>
          </w:tcPr>
          <w:p w14:paraId="498151B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ΠΑΘΗΤΙΚΟ</w:t>
            </w:r>
          </w:p>
        </w:tc>
        <w:tc>
          <w:tcPr>
            <w:tcW w:w="1984" w:type="dxa"/>
          </w:tcPr>
          <w:p w14:paraId="012942E3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Ποσά κλεισμένης χρήσεως</w:t>
            </w:r>
          </w:p>
        </w:tc>
      </w:tr>
      <w:tr w:rsidR="00F04649" w:rsidRPr="008B1837" w14:paraId="4AFE3614" w14:textId="77777777" w:rsidTr="00F04649">
        <w:tc>
          <w:tcPr>
            <w:tcW w:w="2269" w:type="dxa"/>
          </w:tcPr>
          <w:p w14:paraId="065B68C6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7BCF1C3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79D5C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0B6EF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5ADBA20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34CA2BC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18C705CE" w14:textId="77777777" w:rsidTr="00F04649">
        <w:tc>
          <w:tcPr>
            <w:tcW w:w="2269" w:type="dxa"/>
          </w:tcPr>
          <w:p w14:paraId="156D6D5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ΠΑΓΙΟ ΕΝΕΡΓΗΤΙΚΟ</w:t>
            </w:r>
          </w:p>
        </w:tc>
        <w:tc>
          <w:tcPr>
            <w:tcW w:w="1417" w:type="dxa"/>
          </w:tcPr>
          <w:p w14:paraId="2209694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Αξία κτήσεως</w:t>
            </w:r>
          </w:p>
        </w:tc>
        <w:tc>
          <w:tcPr>
            <w:tcW w:w="1276" w:type="dxa"/>
          </w:tcPr>
          <w:p w14:paraId="5E193A4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Αποσβέσεις</w:t>
            </w:r>
          </w:p>
        </w:tc>
        <w:tc>
          <w:tcPr>
            <w:tcW w:w="1276" w:type="dxa"/>
          </w:tcPr>
          <w:p w14:paraId="08DDECC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proofErr w:type="spellStart"/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Αναπ</w:t>
            </w:r>
            <w:proofErr w:type="spellEnd"/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. αξία</w:t>
            </w:r>
          </w:p>
        </w:tc>
        <w:tc>
          <w:tcPr>
            <w:tcW w:w="2126" w:type="dxa"/>
          </w:tcPr>
          <w:p w14:paraId="44D10AC5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ΙΔΙΑ ΚΕΦΑΛΑΙΑ</w:t>
            </w:r>
          </w:p>
        </w:tc>
        <w:tc>
          <w:tcPr>
            <w:tcW w:w="1984" w:type="dxa"/>
          </w:tcPr>
          <w:p w14:paraId="2297132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234579B7" w14:textId="77777777" w:rsidTr="00F04649">
        <w:tc>
          <w:tcPr>
            <w:tcW w:w="2269" w:type="dxa"/>
          </w:tcPr>
          <w:p w14:paraId="2636779F" w14:textId="77777777" w:rsidR="00F04649" w:rsidRPr="008B1837" w:rsidRDefault="00F04649" w:rsidP="00F04649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Ενσώματες ακινητοποιήσεις</w:t>
            </w:r>
          </w:p>
        </w:tc>
        <w:tc>
          <w:tcPr>
            <w:tcW w:w="1417" w:type="dxa"/>
          </w:tcPr>
          <w:p w14:paraId="598649C9" w14:textId="06B55F93" w:rsidR="00F04649" w:rsidRPr="00F04649" w:rsidRDefault="00F04649" w:rsidP="00F04649">
            <w:pPr>
              <w:spacing w:before="24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0FC98BE0" w14:textId="4A324CB4" w:rsidR="00F04649" w:rsidRPr="00F04649" w:rsidRDefault="00F04649" w:rsidP="00F04649">
            <w:pPr>
              <w:spacing w:before="24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1297C2B1" w14:textId="51DA9927" w:rsidR="00F04649" w:rsidRPr="00F04649" w:rsidRDefault="00F04649" w:rsidP="00F04649">
            <w:pPr>
              <w:spacing w:before="24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6314AF0E" w14:textId="77777777" w:rsidR="00F04649" w:rsidRPr="008B1837" w:rsidRDefault="00F04649" w:rsidP="00F04649">
            <w:pPr>
              <w:spacing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Κεφάλαιο</w:t>
            </w:r>
          </w:p>
          <w:p w14:paraId="2B8C931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Αποτελέσματα εις νέο</w:t>
            </w:r>
          </w:p>
        </w:tc>
        <w:tc>
          <w:tcPr>
            <w:tcW w:w="1984" w:type="dxa"/>
          </w:tcPr>
          <w:p w14:paraId="4AF49002" w14:textId="6F1C236A" w:rsidR="00F04649" w:rsidRPr="00F04649" w:rsidRDefault="00F04649" w:rsidP="00F04649">
            <w:pPr>
              <w:spacing w:before="24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50122F50" w14:textId="77777777" w:rsidTr="00F04649">
        <w:tc>
          <w:tcPr>
            <w:tcW w:w="2269" w:type="dxa"/>
          </w:tcPr>
          <w:p w14:paraId="3B5B24E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gridSpan w:val="3"/>
          </w:tcPr>
          <w:p w14:paraId="32A41121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31FCF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27C1C794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3F3137F4" w14:textId="77777777" w:rsidTr="00F04649">
        <w:tc>
          <w:tcPr>
            <w:tcW w:w="2269" w:type="dxa"/>
          </w:tcPr>
          <w:p w14:paraId="64ADF2E4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Σύνολο Παγίου ενεργητικού</w:t>
            </w:r>
          </w:p>
        </w:tc>
        <w:tc>
          <w:tcPr>
            <w:tcW w:w="1417" w:type="dxa"/>
          </w:tcPr>
          <w:p w14:paraId="51D9EE0B" w14:textId="76F2055F" w:rsidR="00F04649" w:rsidRPr="00F04649" w:rsidRDefault="00F04649" w:rsidP="00F046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308DF1F1" w14:textId="29EFFE0D" w:rsidR="00F04649" w:rsidRPr="00F04649" w:rsidRDefault="00F04649" w:rsidP="00F046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004C0513" w14:textId="77203722" w:rsidR="00F04649" w:rsidRPr="00F04649" w:rsidRDefault="00F04649" w:rsidP="00F0464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7F6B611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Σύνολο Ιδίων Κεφαλαίων</w:t>
            </w:r>
          </w:p>
        </w:tc>
        <w:tc>
          <w:tcPr>
            <w:tcW w:w="1984" w:type="dxa"/>
          </w:tcPr>
          <w:p w14:paraId="5579DD72" w14:textId="258781BC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1697260C" w14:textId="77777777" w:rsidTr="00F04649">
        <w:tc>
          <w:tcPr>
            <w:tcW w:w="2269" w:type="dxa"/>
          </w:tcPr>
          <w:p w14:paraId="5E3C67C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4E670D59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77DC0F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42054A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ED1B98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EC855F9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4FACB430" w14:textId="77777777" w:rsidTr="00F04649">
        <w:tc>
          <w:tcPr>
            <w:tcW w:w="2269" w:type="dxa"/>
          </w:tcPr>
          <w:p w14:paraId="3F9B661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ΚΥΚΛΟΦΟΡΟΥΝ ΕΝΕΡΓΗΤΙΚΟ</w:t>
            </w:r>
          </w:p>
        </w:tc>
        <w:tc>
          <w:tcPr>
            <w:tcW w:w="1417" w:type="dxa"/>
          </w:tcPr>
          <w:p w14:paraId="47A93283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03AC79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FC727A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3C087F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ΥΠΟΧΡΕΩΣΕΙΣ</w:t>
            </w:r>
          </w:p>
        </w:tc>
        <w:tc>
          <w:tcPr>
            <w:tcW w:w="1984" w:type="dxa"/>
          </w:tcPr>
          <w:p w14:paraId="2C2CD9CF" w14:textId="5A88D63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63C96225" w14:textId="77777777" w:rsidTr="00F04649">
        <w:tc>
          <w:tcPr>
            <w:tcW w:w="2269" w:type="dxa"/>
          </w:tcPr>
          <w:p w14:paraId="2F89750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475C1E82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0B3034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C44FF9A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E0E801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3D543D88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3033AD78" w14:textId="77777777" w:rsidTr="00F04649">
        <w:tc>
          <w:tcPr>
            <w:tcW w:w="2269" w:type="dxa"/>
          </w:tcPr>
          <w:p w14:paraId="3FC71A2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Αποθέματα</w:t>
            </w:r>
          </w:p>
        </w:tc>
        <w:tc>
          <w:tcPr>
            <w:tcW w:w="1417" w:type="dxa"/>
          </w:tcPr>
          <w:p w14:paraId="54443066" w14:textId="0FA6B478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5701A327" w14:textId="4AA0A354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74DCF0CC" w14:textId="3DC506B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5B0EB5F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Μακροπρόθεσμες Υποχρεώσεις</w:t>
            </w:r>
          </w:p>
        </w:tc>
        <w:tc>
          <w:tcPr>
            <w:tcW w:w="1984" w:type="dxa"/>
          </w:tcPr>
          <w:p w14:paraId="5E66FE39" w14:textId="4E901DA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613496D6" w14:textId="77777777" w:rsidTr="00F04649">
        <w:tc>
          <w:tcPr>
            <w:tcW w:w="2269" w:type="dxa"/>
          </w:tcPr>
          <w:p w14:paraId="4992A97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Απαιτήσεις</w:t>
            </w:r>
          </w:p>
        </w:tc>
        <w:tc>
          <w:tcPr>
            <w:tcW w:w="1417" w:type="dxa"/>
          </w:tcPr>
          <w:p w14:paraId="1A7CF289" w14:textId="4C596BDC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4671283E" w14:textId="2F43853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7E21AE62" w14:textId="0966291A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6D2BD9F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Βραχυπρόθεσμες Υποχρεώσεις</w:t>
            </w:r>
          </w:p>
        </w:tc>
        <w:tc>
          <w:tcPr>
            <w:tcW w:w="1984" w:type="dxa"/>
          </w:tcPr>
          <w:p w14:paraId="4655B604" w14:textId="09CD952A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0D9ED9A3" w14:textId="77777777" w:rsidTr="00F04649">
        <w:tc>
          <w:tcPr>
            <w:tcW w:w="2269" w:type="dxa"/>
          </w:tcPr>
          <w:p w14:paraId="398B725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Διαθέσιμα</w:t>
            </w:r>
          </w:p>
          <w:p w14:paraId="35AE9BA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0696D913" w14:textId="3489AB2A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64125B3B" w14:textId="164D74E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2F42E284" w14:textId="1D8BC69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33F8B400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671E39DE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49C07D5B" w14:textId="77777777" w:rsidTr="00F04649">
        <w:tc>
          <w:tcPr>
            <w:tcW w:w="2269" w:type="dxa"/>
          </w:tcPr>
          <w:p w14:paraId="220FE97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577CCE0D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F9B5AB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BB3F02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96CFA0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4C1CC1D" w14:textId="3DFA4998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29B8D0FC" w14:textId="77777777" w:rsidTr="00F04649">
        <w:tc>
          <w:tcPr>
            <w:tcW w:w="2269" w:type="dxa"/>
          </w:tcPr>
          <w:p w14:paraId="7895D99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 xml:space="preserve">Σύνολο </w:t>
            </w:r>
            <w:proofErr w:type="spellStart"/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Κυκλοφορ</w:t>
            </w:r>
            <w:proofErr w:type="spellEnd"/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. Ενεργητικού</w:t>
            </w:r>
          </w:p>
        </w:tc>
        <w:tc>
          <w:tcPr>
            <w:tcW w:w="1417" w:type="dxa"/>
          </w:tcPr>
          <w:p w14:paraId="27CA0F70" w14:textId="10921E7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0DBF068B" w14:textId="62AAC918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746AC794" w14:textId="409D03E2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3F7764B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sz w:val="18"/>
                <w:szCs w:val="18"/>
                <w:lang w:val="el-GR"/>
              </w:rPr>
              <w:t>Σύνολο Υποχρεώσεων</w:t>
            </w:r>
          </w:p>
        </w:tc>
        <w:tc>
          <w:tcPr>
            <w:tcW w:w="1984" w:type="dxa"/>
          </w:tcPr>
          <w:p w14:paraId="626076C2" w14:textId="2EE02069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F04649" w:rsidRPr="008B1837" w14:paraId="067AE35C" w14:textId="77777777" w:rsidTr="00F04649">
        <w:tc>
          <w:tcPr>
            <w:tcW w:w="2269" w:type="dxa"/>
          </w:tcPr>
          <w:p w14:paraId="32362B9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633303BD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23593B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22F1AA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19E00A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58C67E7" w14:textId="77777777" w:rsidR="00F04649" w:rsidRPr="008B1837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1981CC73" w14:textId="77777777" w:rsidTr="00F04649">
        <w:tc>
          <w:tcPr>
            <w:tcW w:w="2269" w:type="dxa"/>
          </w:tcPr>
          <w:p w14:paraId="3370FD1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ΣΥΝΟΛΟ ΕΝΕΡΓΗΤΙΚΟΥ</w:t>
            </w:r>
          </w:p>
        </w:tc>
        <w:tc>
          <w:tcPr>
            <w:tcW w:w="1417" w:type="dxa"/>
            <w:vAlign w:val="center"/>
          </w:tcPr>
          <w:p w14:paraId="10AB2053" w14:textId="0F6C8996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1003BB04" w14:textId="6A13B19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</w:tcPr>
          <w:p w14:paraId="7A2A3808" w14:textId="4CF18F4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2126" w:type="dxa"/>
          </w:tcPr>
          <w:p w14:paraId="40B471D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ΣΥΝΟΛΟ ΠΑΘΗΤΙΚΟΥ</w:t>
            </w:r>
          </w:p>
        </w:tc>
        <w:tc>
          <w:tcPr>
            <w:tcW w:w="1984" w:type="dxa"/>
            <w:vAlign w:val="center"/>
          </w:tcPr>
          <w:p w14:paraId="6580CE93" w14:textId="57CBFD0F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</w:tr>
      <w:tr w:rsidR="00F04649" w:rsidRPr="008B1837" w14:paraId="03C0D0F0" w14:textId="77777777" w:rsidTr="00F04649">
        <w:tc>
          <w:tcPr>
            <w:tcW w:w="2269" w:type="dxa"/>
          </w:tcPr>
          <w:p w14:paraId="238D129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760F419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254E93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E82EFD1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036F7C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27CD22E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62CFD22A" w14:textId="77777777" w:rsidTr="00F04649">
        <w:tc>
          <w:tcPr>
            <w:tcW w:w="2269" w:type="dxa"/>
          </w:tcPr>
          <w:p w14:paraId="171C329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2FCCEB6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6F7228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7B5B0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85FBDA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7BFAE27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7C37070A" w14:textId="77777777" w:rsidTr="00F04649">
        <w:tc>
          <w:tcPr>
            <w:tcW w:w="10348" w:type="dxa"/>
            <w:gridSpan w:val="6"/>
          </w:tcPr>
          <w:p w14:paraId="59BE7FBB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lang w:val="el-GR"/>
              </w:rPr>
              <w:t>ΚΑΤΑΣΤΑΣΗ ΛΟΓΑΡΙΑΣΜΟΥ ΑΠΟΤΕΛΕΣΜΑΤΩΝ ΧΡΗΣΕΩΣ</w:t>
            </w:r>
          </w:p>
        </w:tc>
      </w:tr>
      <w:tr w:rsidR="00F04649" w:rsidRPr="008B1837" w14:paraId="031DA18A" w14:textId="77777777" w:rsidTr="00F04649">
        <w:tc>
          <w:tcPr>
            <w:tcW w:w="2269" w:type="dxa"/>
          </w:tcPr>
          <w:p w14:paraId="6616103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969" w:type="dxa"/>
            <w:gridSpan w:val="3"/>
          </w:tcPr>
          <w:p w14:paraId="77797C2D" w14:textId="77777777" w:rsidR="00F04649" w:rsidRPr="008B1837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Ποσά κλεισμένης</w:t>
            </w:r>
          </w:p>
          <w:p w14:paraId="0A9DB4E6" w14:textId="77777777" w:rsidR="00F04649" w:rsidRPr="008B1837" w:rsidRDefault="00F04649" w:rsidP="00F04649">
            <w:pPr>
              <w:spacing w:before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B1837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χρήσεως</w:t>
            </w:r>
          </w:p>
        </w:tc>
        <w:tc>
          <w:tcPr>
            <w:tcW w:w="2126" w:type="dxa"/>
          </w:tcPr>
          <w:p w14:paraId="5F319A6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0CFDE3E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340D1AA0" w14:textId="77777777" w:rsidTr="00F04649">
        <w:tc>
          <w:tcPr>
            <w:tcW w:w="2269" w:type="dxa"/>
          </w:tcPr>
          <w:p w14:paraId="22CAE594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Κύκλος εργασιών</w:t>
            </w:r>
          </w:p>
          <w:p w14:paraId="5CD62C51" w14:textId="77777777" w:rsidR="00F04649" w:rsidRPr="008B1837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(Πωλήσεις)</w:t>
            </w:r>
          </w:p>
        </w:tc>
        <w:tc>
          <w:tcPr>
            <w:tcW w:w="1417" w:type="dxa"/>
            <w:vAlign w:val="center"/>
          </w:tcPr>
          <w:p w14:paraId="1F6F1032" w14:textId="47B7FF7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02CD0FC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FE409D0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A5917F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06F9B12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17C5B053" w14:textId="77777777" w:rsidTr="00F04649">
        <w:tc>
          <w:tcPr>
            <w:tcW w:w="2269" w:type="dxa"/>
          </w:tcPr>
          <w:p w14:paraId="75C34B95" w14:textId="77777777" w:rsidR="00F04649" w:rsidRPr="008B1837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 xml:space="preserve">Μείον: κόστος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el-GR"/>
              </w:rPr>
              <w:t>πωληθέντων</w:t>
            </w:r>
            <w:proofErr w:type="spellEnd"/>
          </w:p>
        </w:tc>
        <w:tc>
          <w:tcPr>
            <w:tcW w:w="1417" w:type="dxa"/>
            <w:vAlign w:val="center"/>
          </w:tcPr>
          <w:p w14:paraId="60377CB4" w14:textId="78CF72EE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4BB7DCA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799F080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7AC50EB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48A908D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7C447B16" w14:textId="77777777" w:rsidTr="00F04649">
        <w:tc>
          <w:tcPr>
            <w:tcW w:w="2269" w:type="dxa"/>
          </w:tcPr>
          <w:p w14:paraId="160A0FCF" w14:textId="77777777" w:rsidR="00F04649" w:rsidRPr="00AD4B21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D4B21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Μικτά αποτελέσματα</w:t>
            </w:r>
          </w:p>
        </w:tc>
        <w:tc>
          <w:tcPr>
            <w:tcW w:w="1417" w:type="dxa"/>
            <w:vAlign w:val="center"/>
          </w:tcPr>
          <w:p w14:paraId="1B0D3FC2" w14:textId="49790F58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6653BAD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5346B68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709345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772908D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679F88A8" w14:textId="77777777" w:rsidTr="00F04649">
        <w:tc>
          <w:tcPr>
            <w:tcW w:w="2269" w:type="dxa"/>
          </w:tcPr>
          <w:p w14:paraId="6A3305AF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Συν: Λοιπά Έσοδα</w:t>
            </w:r>
          </w:p>
        </w:tc>
        <w:tc>
          <w:tcPr>
            <w:tcW w:w="1417" w:type="dxa"/>
            <w:vAlign w:val="center"/>
          </w:tcPr>
          <w:p w14:paraId="426DECCE" w14:textId="444E789D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0E2279B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BA379D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986986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2B90A891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4E1ABF9C" w14:textId="77777777" w:rsidTr="00F04649">
        <w:tc>
          <w:tcPr>
            <w:tcW w:w="2269" w:type="dxa"/>
          </w:tcPr>
          <w:p w14:paraId="6E4A87E5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Σύνολο</w:t>
            </w:r>
          </w:p>
        </w:tc>
        <w:tc>
          <w:tcPr>
            <w:tcW w:w="1417" w:type="dxa"/>
            <w:vAlign w:val="center"/>
          </w:tcPr>
          <w:p w14:paraId="3C4C477D" w14:textId="1175EA1E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555F647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79D41A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ED88F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11ADA835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3B496DF1" w14:textId="77777777" w:rsidTr="00F04649">
        <w:tc>
          <w:tcPr>
            <w:tcW w:w="2269" w:type="dxa"/>
          </w:tcPr>
          <w:p w14:paraId="7335B303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ΜΕΙΟΝ</w:t>
            </w:r>
          </w:p>
        </w:tc>
        <w:tc>
          <w:tcPr>
            <w:tcW w:w="1417" w:type="dxa"/>
            <w:vAlign w:val="center"/>
          </w:tcPr>
          <w:p w14:paraId="6E217725" w14:textId="73A33485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14E4A66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2D1714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7F4584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53ECB78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3AA2D1C8" w14:textId="77777777" w:rsidTr="00F04649">
        <w:tc>
          <w:tcPr>
            <w:tcW w:w="2269" w:type="dxa"/>
          </w:tcPr>
          <w:p w14:paraId="0B0B7D5D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1. Έξοδα διοίκησης &amp; διάθεσης</w:t>
            </w:r>
          </w:p>
        </w:tc>
        <w:tc>
          <w:tcPr>
            <w:tcW w:w="1417" w:type="dxa"/>
            <w:vAlign w:val="center"/>
          </w:tcPr>
          <w:p w14:paraId="52D4FED9" w14:textId="5722D849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5041AF2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2E99A0E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6C7BC9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479BAF59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70E67874" w14:textId="77777777" w:rsidTr="00F04649">
        <w:tc>
          <w:tcPr>
            <w:tcW w:w="2269" w:type="dxa"/>
          </w:tcPr>
          <w:p w14:paraId="1356C771" w14:textId="77777777" w:rsidR="00F04649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2. Λοιπά έξοδα</w:t>
            </w:r>
          </w:p>
        </w:tc>
        <w:tc>
          <w:tcPr>
            <w:tcW w:w="1417" w:type="dxa"/>
            <w:vAlign w:val="center"/>
          </w:tcPr>
          <w:p w14:paraId="032DEF1B" w14:textId="6ED06007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143A8301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3C06694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72C0280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5E68ADF5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1F1DE8EE" w14:textId="77777777" w:rsidTr="00F04649">
        <w:tc>
          <w:tcPr>
            <w:tcW w:w="2269" w:type="dxa"/>
          </w:tcPr>
          <w:p w14:paraId="54A7DBEC" w14:textId="77777777" w:rsidR="00F04649" w:rsidRPr="00AD4B21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D4B21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Σύνολο</w:t>
            </w:r>
          </w:p>
        </w:tc>
        <w:tc>
          <w:tcPr>
            <w:tcW w:w="1417" w:type="dxa"/>
            <w:vAlign w:val="center"/>
          </w:tcPr>
          <w:p w14:paraId="46ACC839" w14:textId="4B00E1E1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6D8A043A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2D116E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A67D90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4CFCF3B3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53B611EB" w14:textId="77777777" w:rsidTr="00F04649">
        <w:tc>
          <w:tcPr>
            <w:tcW w:w="2269" w:type="dxa"/>
          </w:tcPr>
          <w:p w14:paraId="597DB033" w14:textId="77777777" w:rsidR="00F04649" w:rsidRPr="00AD4B21" w:rsidRDefault="00F04649" w:rsidP="00EC6357">
            <w:pPr>
              <w:spacing w:before="0" w:after="6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  <w:r w:rsidRPr="00AD4B21"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  <w:t>ΚΑΘΑΡΑ ΑΠΟΤΕΛΕΣΜΑΤΑ</w:t>
            </w:r>
          </w:p>
        </w:tc>
        <w:tc>
          <w:tcPr>
            <w:tcW w:w="1417" w:type="dxa"/>
            <w:vAlign w:val="center"/>
          </w:tcPr>
          <w:p w14:paraId="45DD8824" w14:textId="7BE65FF5" w:rsidR="00F04649" w:rsidRPr="00F04649" w:rsidRDefault="00F04649" w:rsidP="00F04649">
            <w:pPr>
              <w:spacing w:before="0" w:after="0"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276" w:type="dxa"/>
            <w:vAlign w:val="center"/>
          </w:tcPr>
          <w:p w14:paraId="5EBCB155" w14:textId="77777777" w:rsidR="00F04649" w:rsidRPr="00F04649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7EBE512" w14:textId="77777777" w:rsidR="00F04649" w:rsidRPr="00F04649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7FBF992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7464A25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4DD858B2" w14:textId="77777777" w:rsidTr="00F04649">
        <w:tc>
          <w:tcPr>
            <w:tcW w:w="2269" w:type="dxa"/>
          </w:tcPr>
          <w:p w14:paraId="0ADA4482" w14:textId="77777777" w:rsidR="00F04649" w:rsidRPr="00AD4B21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b/>
                <w:bCs/>
                <w:sz w:val="18"/>
                <w:szCs w:val="18"/>
                <w:lang w:val="el-GR"/>
              </w:rPr>
            </w:pPr>
          </w:p>
        </w:tc>
        <w:tc>
          <w:tcPr>
            <w:tcW w:w="1417" w:type="dxa"/>
          </w:tcPr>
          <w:p w14:paraId="7282E46C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82021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096F3C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A125DA6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1984" w:type="dxa"/>
          </w:tcPr>
          <w:p w14:paraId="5D9F9307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04649" w:rsidRPr="008B1837" w14:paraId="69F98E23" w14:textId="77777777" w:rsidTr="00F04649">
        <w:tc>
          <w:tcPr>
            <w:tcW w:w="2269" w:type="dxa"/>
          </w:tcPr>
          <w:p w14:paraId="7FCF86BE" w14:textId="77777777" w:rsidR="00F04649" w:rsidRPr="00AD4B21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AD4B21">
              <w:rPr>
                <w:rFonts w:ascii="Tahoma" w:hAnsi="Tahoma" w:cs="Tahoma"/>
                <w:sz w:val="18"/>
                <w:szCs w:val="18"/>
                <w:lang w:val="el-GR"/>
              </w:rPr>
              <w:t>Ο ΔΙΑΧΕΙΡΙΣΤΗΣ</w:t>
            </w:r>
          </w:p>
        </w:tc>
        <w:tc>
          <w:tcPr>
            <w:tcW w:w="1417" w:type="dxa"/>
          </w:tcPr>
          <w:p w14:paraId="57711E4F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A49D22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2CF26D" w14:textId="77777777" w:rsidR="00F04649" w:rsidRPr="008B1837" w:rsidRDefault="00F04649" w:rsidP="00EC6357">
            <w:pPr>
              <w:spacing w:before="0" w:after="0" w:line="240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10" w:type="dxa"/>
            <w:gridSpan w:val="2"/>
          </w:tcPr>
          <w:p w14:paraId="765D079A" w14:textId="77777777" w:rsidR="00F04649" w:rsidRPr="00662B24" w:rsidRDefault="00F04649" w:rsidP="00EC6357">
            <w:pPr>
              <w:spacing w:before="0"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Ο ΠΡΟΪΣΤΑΜΕΝΟΣ ΤΟΥ ΛΟΓΙΣΤΗΡΙΟΥ</w:t>
            </w:r>
          </w:p>
        </w:tc>
      </w:tr>
    </w:tbl>
    <w:p w14:paraId="68479216" w14:textId="77777777" w:rsidR="005620B8" w:rsidRDefault="005620B8"/>
    <w:sectPr w:rsidR="005620B8" w:rsidSect="00F04649">
      <w:pgSz w:w="11906" w:h="16838"/>
      <w:pgMar w:top="993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49"/>
    <w:rsid w:val="0038545E"/>
    <w:rsid w:val="005620B8"/>
    <w:rsid w:val="00F0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42FCA"/>
  <w15:chartTrackingRefBased/>
  <w15:docId w15:val="{E032427D-B7AD-458B-BCF1-921AE657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4649"/>
    <w:pPr>
      <w:spacing w:before="120" w:after="120" w:line="320" w:lineRule="atLeast"/>
      <w:jc w:val="both"/>
    </w:pPr>
    <w:rPr>
      <w:rFonts w:ascii="Verdana" w:eastAsia="Times New Roman" w:hAnsi="Verdana" w:cs="Times New Roman"/>
      <w:kern w:val="0"/>
      <w:sz w:val="20"/>
      <w:szCs w:val="24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4649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Τσελεκίδου Καλλίς</dc:creator>
  <cp:keywords/>
  <dc:description/>
  <cp:lastModifiedBy>Τσελεκίδου Καλλίς</cp:lastModifiedBy>
  <cp:revision>1</cp:revision>
  <dcterms:created xsi:type="dcterms:W3CDTF">2024-02-16T08:56:00Z</dcterms:created>
  <dcterms:modified xsi:type="dcterms:W3CDTF">2024-02-16T09:06:00Z</dcterms:modified>
</cp:coreProperties>
</file>