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AED27" w14:textId="2E14F14C" w:rsidR="005377A1" w:rsidRPr="00AC1572" w:rsidRDefault="005377A1" w:rsidP="00AC1572">
      <w:pPr>
        <w:jc w:val="center"/>
        <w:rPr>
          <w:b/>
          <w:sz w:val="22"/>
          <w:szCs w:val="22"/>
        </w:rPr>
      </w:pPr>
      <w:bookmarkStart w:id="0" w:name="_Hlk193267870"/>
      <w:r w:rsidRPr="00AC1572">
        <w:rPr>
          <w:b/>
          <w:sz w:val="22"/>
          <w:szCs w:val="22"/>
        </w:rPr>
        <w:t xml:space="preserve">Έναρξη υποβολής αιτημάτων Προκαταβολής </w:t>
      </w:r>
      <w:r w:rsidR="00AC1572" w:rsidRPr="00AC1572">
        <w:rPr>
          <w:b/>
          <w:sz w:val="22"/>
          <w:szCs w:val="22"/>
        </w:rPr>
        <w:t>στη Δράση:</w:t>
      </w:r>
    </w:p>
    <w:p w14:paraId="54D75A43" w14:textId="7F216301" w:rsidR="00AC1572" w:rsidRPr="00AC1572" w:rsidRDefault="00AC1572" w:rsidP="00AC1572">
      <w:pPr>
        <w:jc w:val="center"/>
        <w:rPr>
          <w:sz w:val="22"/>
          <w:szCs w:val="22"/>
        </w:rPr>
      </w:pPr>
      <w:r w:rsidRPr="00AC1572">
        <w:rPr>
          <w:sz w:val="22"/>
          <w:szCs w:val="22"/>
        </w:rPr>
        <w:t xml:space="preserve">«Ενίσχυση επενδυτικών σχεδίων </w:t>
      </w:r>
      <w:r w:rsidRPr="00AC1572">
        <w:rPr>
          <w:sz w:val="22"/>
          <w:szCs w:val="22"/>
          <w:u w:val="single"/>
        </w:rPr>
        <w:t>νέων και υπό σύσταση μεγάλων επιχειρήσεων</w:t>
      </w:r>
      <w:r w:rsidRPr="00AC1572">
        <w:rPr>
          <w:sz w:val="22"/>
          <w:szCs w:val="22"/>
        </w:rPr>
        <w:t xml:space="preserve"> για την</w:t>
      </w:r>
      <w:r w:rsidRPr="00AC1572">
        <w:rPr>
          <w:sz w:val="22"/>
          <w:szCs w:val="22"/>
        </w:rPr>
        <w:t xml:space="preserve"> </w:t>
      </w:r>
      <w:r w:rsidRPr="00AC1572">
        <w:rPr>
          <w:sz w:val="22"/>
          <w:szCs w:val="22"/>
        </w:rPr>
        <w:t>προώθηση της παραγωγής ενέργειας από ανανεώσιμες πηγές, του ανανεώσιμου υδρογόνου και</w:t>
      </w:r>
      <w:r w:rsidRPr="00AC1572">
        <w:rPr>
          <w:sz w:val="22"/>
          <w:szCs w:val="22"/>
        </w:rPr>
        <w:t xml:space="preserve"> </w:t>
      </w:r>
      <w:r w:rsidRPr="00AC1572">
        <w:rPr>
          <w:sz w:val="22"/>
          <w:szCs w:val="22"/>
        </w:rPr>
        <w:t>της συμπαραγωγής υψηλής απόδοσης σε περιοχές Εδαφικών Σχεδίων Δίκαιης Μετάβασης</w:t>
      </w:r>
      <w:r w:rsidRPr="00AC1572">
        <w:rPr>
          <w:sz w:val="22"/>
          <w:szCs w:val="22"/>
        </w:rPr>
        <w:t xml:space="preserve"> </w:t>
      </w:r>
      <w:r w:rsidRPr="00AC1572">
        <w:rPr>
          <w:sz w:val="22"/>
          <w:szCs w:val="22"/>
        </w:rPr>
        <w:t>Περιφέρειας Δυτικής Μακεδονίας &amp; Μεγαλόπολης»</w:t>
      </w:r>
    </w:p>
    <w:p w14:paraId="5F37E283" w14:textId="77777777" w:rsidR="005377A1" w:rsidRPr="005377A1" w:rsidRDefault="005377A1" w:rsidP="00AC1572">
      <w:pPr>
        <w:jc w:val="both"/>
      </w:pPr>
    </w:p>
    <w:p w14:paraId="5DE81000" w14:textId="576FB504" w:rsidR="005377A1" w:rsidRPr="00AC1572" w:rsidRDefault="005377A1" w:rsidP="00AC1572">
      <w:pPr>
        <w:jc w:val="both"/>
        <w:rPr>
          <w:sz w:val="22"/>
          <w:szCs w:val="22"/>
        </w:rPr>
      </w:pPr>
      <w:r w:rsidRPr="00AC1572">
        <w:rPr>
          <w:sz w:val="22"/>
          <w:szCs w:val="22"/>
        </w:rPr>
        <w:t xml:space="preserve">Σας ενημερώνουμε ότι έχει ενεργοποιηθεί η </w:t>
      </w:r>
      <w:r w:rsidR="00BC78D4" w:rsidRPr="00AC1572">
        <w:rPr>
          <w:sz w:val="22"/>
          <w:szCs w:val="22"/>
        </w:rPr>
        <w:t>δυνατότητα</w:t>
      </w:r>
      <w:r w:rsidRPr="00AC1572">
        <w:rPr>
          <w:sz w:val="22"/>
          <w:szCs w:val="22"/>
        </w:rPr>
        <w:t xml:space="preserve"> λήψη</w:t>
      </w:r>
      <w:r w:rsidR="00BC78D4" w:rsidRPr="00AC1572">
        <w:rPr>
          <w:sz w:val="22"/>
          <w:szCs w:val="22"/>
        </w:rPr>
        <w:t>ς</w:t>
      </w:r>
      <w:r w:rsidRPr="00AC1572">
        <w:rPr>
          <w:sz w:val="22"/>
          <w:szCs w:val="22"/>
        </w:rPr>
        <w:t xml:space="preserve"> προκαταβολής έως 40% της εγκεκριμένης δημόσιας χρηματοδότησης με την προσκόμιση ισόποσης Εγγυητικής Επιστολής καθώς και των δικαιολογητικών που αναφέρονται στο σχετικό παράρτημα της κάθε πρόσκλησης.</w:t>
      </w:r>
    </w:p>
    <w:p w14:paraId="77980002" w14:textId="77777777" w:rsidR="00AB4D2F" w:rsidRPr="00AC1572" w:rsidRDefault="005377A1" w:rsidP="00AC1572">
      <w:pPr>
        <w:jc w:val="both"/>
        <w:rPr>
          <w:sz w:val="22"/>
          <w:szCs w:val="22"/>
        </w:rPr>
      </w:pPr>
      <w:r w:rsidRPr="00AC1572">
        <w:rPr>
          <w:sz w:val="22"/>
          <w:szCs w:val="22"/>
        </w:rPr>
        <w:t>Εφόσον επιθυμείτε να λάβετε τμήμα ή το σύνολο της προκαταβολής, πρέπει να υποβάλλετε υποχρεωτικά ηλεκτρονικά το αίτημά σας μέσω του ΟΠΣΚΕ (</w:t>
      </w:r>
      <w:hyperlink r:id="rId4" w:history="1">
        <w:r w:rsidRPr="00AC1572">
          <w:rPr>
            <w:rStyle w:val="-"/>
            <w:sz w:val="22"/>
            <w:szCs w:val="22"/>
          </w:rPr>
          <w:t>https://app.opske.gr/</w:t>
        </w:r>
      </w:hyperlink>
      <w:r w:rsidRPr="00AC1572">
        <w:rPr>
          <w:sz w:val="22"/>
          <w:szCs w:val="22"/>
        </w:rPr>
        <w:t xml:space="preserve">) μέσω της επιλογής «Πίνακας Ελέγχου &gt; Αιτήματα Προκαταβολής/Προχρηματοδότησης». </w:t>
      </w:r>
    </w:p>
    <w:p w14:paraId="0A38D15D" w14:textId="5A4883E8" w:rsidR="005377A1" w:rsidRPr="00AC1572" w:rsidRDefault="005377A1" w:rsidP="00AC1572">
      <w:pPr>
        <w:jc w:val="both"/>
        <w:rPr>
          <w:sz w:val="22"/>
          <w:szCs w:val="22"/>
        </w:rPr>
      </w:pPr>
      <w:r w:rsidRPr="00AC1572">
        <w:rPr>
          <w:sz w:val="22"/>
          <w:szCs w:val="22"/>
        </w:rPr>
        <w:t>Αναλυτικές οδηγίες για την υποβολή του αιτήματος μπορείτε να βρείτε στην ιστοσελίδα του ΟΠΣΚΕ (</w:t>
      </w:r>
      <w:hyperlink r:id="rId5" w:history="1">
        <w:r w:rsidRPr="00AC1572">
          <w:rPr>
            <w:rStyle w:val="-"/>
            <w:sz w:val="22"/>
            <w:szCs w:val="22"/>
          </w:rPr>
          <w:t>https://opske.gr/el/manuals</w:t>
        </w:r>
      </w:hyperlink>
      <w:r w:rsidRPr="00AC1572">
        <w:rPr>
          <w:sz w:val="22"/>
          <w:szCs w:val="22"/>
        </w:rPr>
        <w:t>) όπου υπάρχει αναρτημένο το «Εγχειρίδιο για Αίτημα Προκαταβολής / Προχρηματοδότησης &amp; Αίτημα Καταβολής Ενίσχυσης»</w:t>
      </w:r>
      <w:r w:rsidR="00AB4D2F" w:rsidRPr="00AC1572">
        <w:rPr>
          <w:sz w:val="22"/>
          <w:szCs w:val="22"/>
        </w:rPr>
        <w:t xml:space="preserve"> καθώς και από τα σχετικά βίντεο (</w:t>
      </w:r>
      <w:hyperlink r:id="rId6" w:history="1">
        <w:r w:rsidR="00AB4D2F" w:rsidRPr="00AC1572">
          <w:rPr>
            <w:rStyle w:val="-"/>
            <w:sz w:val="22"/>
            <w:szCs w:val="22"/>
          </w:rPr>
          <w:t>https://opske.gr/el/videos</w:t>
        </w:r>
      </w:hyperlink>
      <w:r w:rsidR="00AB4D2F" w:rsidRPr="00AC1572">
        <w:rPr>
          <w:sz w:val="22"/>
          <w:szCs w:val="22"/>
        </w:rPr>
        <w:t xml:space="preserve">) όπου επεξηγείται η διαδικασία δημιουργίας και επιμερισμού εγγυητικής επιστολής και η προσθήκη </w:t>
      </w:r>
      <w:r w:rsidR="00AB4D2F" w:rsidRPr="00AC1572">
        <w:rPr>
          <w:sz w:val="22"/>
          <w:szCs w:val="22"/>
          <w:lang w:val="en-US"/>
        </w:rPr>
        <w:t>IBAN</w:t>
      </w:r>
      <w:r w:rsidR="00AB4D2F" w:rsidRPr="00AC1572">
        <w:rPr>
          <w:sz w:val="22"/>
          <w:szCs w:val="22"/>
        </w:rPr>
        <w:t xml:space="preserve"> από τον δικαιούχο. </w:t>
      </w:r>
    </w:p>
    <w:p w14:paraId="62E19791" w14:textId="4E113E1D" w:rsidR="005377A1" w:rsidRPr="00AC1572" w:rsidRDefault="005377A1" w:rsidP="00AC1572">
      <w:pPr>
        <w:jc w:val="both"/>
        <w:rPr>
          <w:sz w:val="22"/>
          <w:szCs w:val="22"/>
        </w:rPr>
      </w:pPr>
      <w:r w:rsidRPr="00AC1572">
        <w:rPr>
          <w:sz w:val="22"/>
          <w:szCs w:val="22"/>
        </w:rPr>
        <w:t>Σε περίπτωση που από τον έλεγχο των απαιτούμενων δικαιολογητικών διαπιστωθούν ελλείψεις ο ΕΦΕΠΑΕ θα σας ενημερώσει με σχετική επιστολή</w:t>
      </w:r>
      <w:r w:rsidR="00AC1572" w:rsidRPr="00AC1572">
        <w:rPr>
          <w:sz w:val="22"/>
          <w:szCs w:val="22"/>
        </w:rPr>
        <w:t>.</w:t>
      </w:r>
    </w:p>
    <w:p w14:paraId="4FBCAD90" w14:textId="7E4DD91A" w:rsidR="005377A1" w:rsidRPr="00AC1572" w:rsidRDefault="005377A1" w:rsidP="00AC1572">
      <w:pPr>
        <w:jc w:val="both"/>
        <w:rPr>
          <w:sz w:val="22"/>
          <w:szCs w:val="22"/>
        </w:rPr>
      </w:pPr>
      <w:r w:rsidRPr="00AC1572">
        <w:rPr>
          <w:sz w:val="22"/>
          <w:szCs w:val="22"/>
        </w:rPr>
        <w:t>Η εκταμίευση του ποσού της προκαταβολής (αλλά και των επόμενων καταβολών) θα γίνεται με μεταφορά από το λογαριασμό που τηρεί ο ΕΦΕΠΑΕ για κάθε Δράση στον εταιρικό λογαριασμό της επιχείρησης σας τον οποίο θα δηλώσετε σε σχετική υπεύθυνη δήλωση</w:t>
      </w:r>
      <w:r w:rsidR="00AB4D2F" w:rsidRPr="00AC1572">
        <w:rPr>
          <w:sz w:val="22"/>
          <w:szCs w:val="22"/>
        </w:rPr>
        <w:t xml:space="preserve"> αλλά και στο ΟΠΣΚΕ. </w:t>
      </w:r>
    </w:p>
    <w:p w14:paraId="0E5DA27B" w14:textId="4211B0F8" w:rsidR="005377A1" w:rsidRPr="00AC1572" w:rsidRDefault="00D36848" w:rsidP="00AC1572">
      <w:pPr>
        <w:jc w:val="both"/>
        <w:rPr>
          <w:sz w:val="22"/>
          <w:szCs w:val="22"/>
        </w:rPr>
      </w:pPr>
      <w:r w:rsidRPr="00AC1572">
        <w:rPr>
          <w:sz w:val="22"/>
          <w:szCs w:val="22"/>
        </w:rPr>
        <w:t>Το υπόδειγμα της εγγυητικής επιστολής καθώς και τ</w:t>
      </w:r>
      <w:r w:rsidR="00AB4D2F" w:rsidRPr="00AC1572">
        <w:rPr>
          <w:sz w:val="22"/>
          <w:szCs w:val="22"/>
        </w:rPr>
        <w:t>α απαιτούμενα δικαιολογητικά για τη λήψη προκαταβολής μπορείτε να τα βρείτε στην ιστοσελίδα</w:t>
      </w:r>
      <w:r w:rsidRPr="00AC1572">
        <w:rPr>
          <w:sz w:val="22"/>
          <w:szCs w:val="22"/>
        </w:rPr>
        <w:t xml:space="preserve"> του ΕΦΕΠΑΕ (efepae.gr) και των αρμόδιων εταίρων του, ΚΕΠΑ-ΑΝΕΜ (kepa-anem.gr) και Διαχειριστική Ευρωπαϊκών Προγραμμάτων (diaxeiristiki.gr) </w:t>
      </w:r>
    </w:p>
    <w:bookmarkEnd w:id="0"/>
    <w:p w14:paraId="4A5D597C" w14:textId="77777777" w:rsidR="00B24A7E" w:rsidRPr="005377A1" w:rsidRDefault="00B24A7E"/>
    <w:p w14:paraId="1D9E4014" w14:textId="77777777" w:rsidR="005377A1" w:rsidRPr="005377A1" w:rsidRDefault="005377A1"/>
    <w:p w14:paraId="1B956285" w14:textId="77777777" w:rsidR="005377A1" w:rsidRPr="005377A1" w:rsidRDefault="005377A1"/>
    <w:sectPr w:rsidR="005377A1" w:rsidRPr="005377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A1"/>
    <w:rsid w:val="002F07B6"/>
    <w:rsid w:val="0044647D"/>
    <w:rsid w:val="005377A1"/>
    <w:rsid w:val="00A91D2D"/>
    <w:rsid w:val="00AB4D2F"/>
    <w:rsid w:val="00AC1572"/>
    <w:rsid w:val="00B24A7E"/>
    <w:rsid w:val="00B308A2"/>
    <w:rsid w:val="00BC78D4"/>
    <w:rsid w:val="00D3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AFEB"/>
  <w15:chartTrackingRefBased/>
  <w15:docId w15:val="{7761EEFD-FD63-4200-B020-CF556B4E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7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7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7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7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7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7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7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7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7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7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77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77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77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77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77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7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7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7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77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77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77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7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77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77A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377A1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37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ske.gr/el/videos" TargetMode="External"/><Relationship Id="rId5" Type="http://schemas.openxmlformats.org/officeDocument/2006/relationships/hyperlink" Target="https://opske.gr/el/manuals" TargetMode="External"/><Relationship Id="rId4" Type="http://schemas.openxmlformats.org/officeDocument/2006/relationships/hyperlink" Target="https://app.opsk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Κρικέλης Κώστας</dc:creator>
  <cp:keywords/>
  <dc:description/>
  <cp:lastModifiedBy>Σουλίδου Αντωνία</cp:lastModifiedBy>
  <cp:revision>3</cp:revision>
  <dcterms:created xsi:type="dcterms:W3CDTF">2025-03-19T06:32:00Z</dcterms:created>
  <dcterms:modified xsi:type="dcterms:W3CDTF">2026-04-21T06:39:00Z</dcterms:modified>
</cp:coreProperties>
</file>